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2DB3" w14:textId="77777777" w:rsidR="003E0828" w:rsidRDefault="003E0828" w:rsidP="003E08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 THOMAS </w:t>
      </w:r>
    </w:p>
    <w:p w14:paraId="2B2CE546" w14:textId="77777777" w:rsidR="008C1AFA" w:rsidRPr="003E0828" w:rsidRDefault="008C1AFA">
      <w:pPr>
        <w:rPr>
          <w:b/>
          <w:sz w:val="24"/>
          <w:szCs w:val="24"/>
        </w:rPr>
      </w:pPr>
      <w:r w:rsidRPr="003E0828">
        <w:rPr>
          <w:b/>
          <w:sz w:val="24"/>
          <w:szCs w:val="24"/>
        </w:rPr>
        <w:t>Ph.D. (Plan), UBC</w:t>
      </w:r>
    </w:p>
    <w:p w14:paraId="74647F93" w14:textId="77777777" w:rsidR="008C1AFA" w:rsidRPr="003E0828" w:rsidRDefault="008C1AFA">
      <w:pPr>
        <w:rPr>
          <w:b/>
          <w:sz w:val="24"/>
          <w:szCs w:val="24"/>
        </w:rPr>
      </w:pPr>
      <w:r w:rsidRPr="003E0828">
        <w:rPr>
          <w:b/>
          <w:sz w:val="24"/>
          <w:szCs w:val="24"/>
        </w:rPr>
        <w:t>Masters Thesis Supervision</w:t>
      </w:r>
      <w:r w:rsidR="0032091F" w:rsidRPr="003E0828">
        <w:rPr>
          <w:b/>
          <w:sz w:val="24"/>
          <w:szCs w:val="24"/>
        </w:rPr>
        <w:t xml:space="preserve"> 2012-present</w:t>
      </w:r>
    </w:p>
    <w:tbl>
      <w:tblPr>
        <w:tblStyle w:val="TableGrid"/>
        <w:tblW w:w="9902" w:type="dxa"/>
        <w:tblInd w:w="108" w:type="dxa"/>
        <w:tblLook w:val="04A0" w:firstRow="1" w:lastRow="0" w:firstColumn="1" w:lastColumn="0" w:noHBand="0" w:noVBand="1"/>
      </w:tblPr>
      <w:tblGrid>
        <w:gridCol w:w="1755"/>
        <w:gridCol w:w="1196"/>
        <w:gridCol w:w="2294"/>
        <w:gridCol w:w="1463"/>
        <w:gridCol w:w="1576"/>
        <w:gridCol w:w="796"/>
        <w:gridCol w:w="822"/>
      </w:tblGrid>
      <w:tr w:rsidR="008C1AFA" w14:paraId="288EBE52" w14:textId="77777777" w:rsidTr="003E0828">
        <w:tc>
          <w:tcPr>
            <w:tcW w:w="1755" w:type="dxa"/>
            <w:tcBorders>
              <w:bottom w:val="double" w:sz="6" w:space="0" w:color="auto"/>
              <w:right w:val="nil"/>
            </w:tcBorders>
          </w:tcPr>
          <w:p w14:paraId="4E7F1FBD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STUDENT NAME</w:t>
            </w:r>
          </w:p>
        </w:tc>
        <w:tc>
          <w:tcPr>
            <w:tcW w:w="1196" w:type="dxa"/>
            <w:tcBorders>
              <w:left w:val="nil"/>
              <w:bottom w:val="double" w:sz="6" w:space="0" w:color="auto"/>
              <w:right w:val="nil"/>
            </w:tcBorders>
          </w:tcPr>
          <w:p w14:paraId="7DF180E1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PROGRAM</w:t>
            </w:r>
          </w:p>
        </w:tc>
        <w:tc>
          <w:tcPr>
            <w:tcW w:w="2294" w:type="dxa"/>
            <w:tcBorders>
              <w:left w:val="nil"/>
              <w:bottom w:val="double" w:sz="6" w:space="0" w:color="auto"/>
              <w:right w:val="nil"/>
            </w:tcBorders>
          </w:tcPr>
          <w:p w14:paraId="34EA352B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THESIS TITLE</w:t>
            </w:r>
          </w:p>
        </w:tc>
        <w:tc>
          <w:tcPr>
            <w:tcW w:w="1463" w:type="dxa"/>
            <w:tcBorders>
              <w:left w:val="nil"/>
              <w:bottom w:val="double" w:sz="6" w:space="0" w:color="auto"/>
              <w:right w:val="nil"/>
            </w:tcBorders>
          </w:tcPr>
          <w:p w14:paraId="18068F29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SUPERVISOR</w:t>
            </w:r>
          </w:p>
        </w:tc>
        <w:tc>
          <w:tcPr>
            <w:tcW w:w="1576" w:type="dxa"/>
            <w:tcBorders>
              <w:left w:val="nil"/>
              <w:bottom w:val="double" w:sz="6" w:space="0" w:color="auto"/>
              <w:right w:val="nil"/>
            </w:tcBorders>
          </w:tcPr>
          <w:p w14:paraId="4EAED7E2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SECOND READER</w:t>
            </w:r>
          </w:p>
        </w:tc>
        <w:tc>
          <w:tcPr>
            <w:tcW w:w="796" w:type="dxa"/>
            <w:tcBorders>
              <w:left w:val="nil"/>
              <w:bottom w:val="double" w:sz="6" w:space="0" w:color="auto"/>
              <w:right w:val="nil"/>
            </w:tcBorders>
          </w:tcPr>
          <w:p w14:paraId="249CD797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START DATE</w:t>
            </w:r>
          </w:p>
        </w:tc>
        <w:tc>
          <w:tcPr>
            <w:tcW w:w="822" w:type="dxa"/>
            <w:tcBorders>
              <w:left w:val="nil"/>
              <w:bottom w:val="double" w:sz="6" w:space="0" w:color="auto"/>
            </w:tcBorders>
          </w:tcPr>
          <w:p w14:paraId="30077135" w14:textId="77777777" w:rsidR="008C1AFA" w:rsidRPr="002C4FEC" w:rsidRDefault="002C4FEC" w:rsidP="0072231D">
            <w:pPr>
              <w:rPr>
                <w:b/>
              </w:rPr>
            </w:pPr>
            <w:r w:rsidRPr="002C4FEC">
              <w:rPr>
                <w:b/>
              </w:rPr>
              <w:t>FINISH DATE</w:t>
            </w:r>
          </w:p>
        </w:tc>
      </w:tr>
      <w:tr w:rsidR="008C1AFA" w14:paraId="3E1FBEBF" w14:textId="77777777" w:rsidTr="003E0828">
        <w:tc>
          <w:tcPr>
            <w:tcW w:w="1755" w:type="dxa"/>
            <w:tcBorders>
              <w:top w:val="double" w:sz="6" w:space="0" w:color="auto"/>
              <w:right w:val="nil"/>
            </w:tcBorders>
          </w:tcPr>
          <w:p w14:paraId="07280EE2" w14:textId="77777777" w:rsidR="008C1AFA" w:rsidRDefault="008C1AFA" w:rsidP="0072231D">
            <w:r>
              <w:t>David Panici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right w:val="nil"/>
            </w:tcBorders>
          </w:tcPr>
          <w:p w14:paraId="26CFA555" w14:textId="77777777" w:rsidR="008C1AFA" w:rsidRPr="00E56AAB" w:rsidRDefault="008C1AFA" w:rsidP="0072231D">
            <w:r w:rsidRPr="00E56AAB">
              <w:t>MA (</w:t>
            </w:r>
            <w:r w:rsidR="0072231D">
              <w:t>Plan</w:t>
            </w:r>
            <w:r>
              <w:t>)</w:t>
            </w:r>
            <w:r w:rsidR="0032091F">
              <w:rPr>
                <w:rStyle w:val="EndnoteReference"/>
              </w:rPr>
              <w:endnoteReference w:id="1"/>
            </w:r>
            <w:r>
              <w:t xml:space="preserve">, </w:t>
            </w:r>
            <w:r w:rsidRPr="00E56AAB">
              <w:t>UVA</w:t>
            </w:r>
            <w:r w:rsidR="0032091F">
              <w:rPr>
                <w:rStyle w:val="EndnoteReference"/>
              </w:rPr>
              <w:endnoteReference w:id="2"/>
            </w:r>
          </w:p>
        </w:tc>
        <w:tc>
          <w:tcPr>
            <w:tcW w:w="2294" w:type="dxa"/>
            <w:tcBorders>
              <w:top w:val="double" w:sz="6" w:space="0" w:color="auto"/>
              <w:left w:val="nil"/>
              <w:right w:val="nil"/>
            </w:tcBorders>
          </w:tcPr>
          <w:p w14:paraId="07066E52" w14:textId="77777777" w:rsidR="008C1AFA" w:rsidRDefault="008C1AFA" w:rsidP="0072231D">
            <w:r>
              <w:t>Embracing New Street Planning and Design Practices in Toronto: A Complete Streets Approach</w:t>
            </w:r>
          </w:p>
        </w:tc>
        <w:tc>
          <w:tcPr>
            <w:tcW w:w="1463" w:type="dxa"/>
            <w:tcBorders>
              <w:top w:val="double" w:sz="6" w:space="0" w:color="auto"/>
              <w:left w:val="nil"/>
              <w:right w:val="nil"/>
            </w:tcBorders>
          </w:tcPr>
          <w:p w14:paraId="1CC2FB5C" w14:textId="77777777" w:rsidR="008C1AFA" w:rsidRDefault="008C1AFA" w:rsidP="0072231D">
            <w:r>
              <w:t>Thomas</w:t>
            </w:r>
          </w:p>
        </w:tc>
        <w:tc>
          <w:tcPr>
            <w:tcW w:w="1576" w:type="dxa"/>
            <w:tcBorders>
              <w:top w:val="double" w:sz="6" w:space="0" w:color="auto"/>
              <w:left w:val="nil"/>
              <w:right w:val="nil"/>
            </w:tcBorders>
          </w:tcPr>
          <w:p w14:paraId="7F31BB67" w14:textId="77777777" w:rsidR="008C1AFA" w:rsidRDefault="008C1AFA" w:rsidP="0072231D">
            <w:proofErr w:type="gramStart"/>
            <w:r>
              <w:t>ter</w:t>
            </w:r>
            <w:proofErr w:type="gramEnd"/>
            <w:r>
              <w:t xml:space="preserve"> Brugge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right w:val="nil"/>
            </w:tcBorders>
          </w:tcPr>
          <w:p w14:paraId="31EF6D75" w14:textId="77777777" w:rsidR="008C1AFA" w:rsidRDefault="00C72DD2" w:rsidP="0072231D">
            <w:r>
              <w:t xml:space="preserve">Sept </w:t>
            </w:r>
            <w:r w:rsidR="008C1AFA">
              <w:t>2012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</w:tcBorders>
          </w:tcPr>
          <w:p w14:paraId="4946F1E7" w14:textId="77777777" w:rsidR="00C72DD2" w:rsidRDefault="00C72DD2" w:rsidP="0072231D">
            <w:r>
              <w:t>June</w:t>
            </w:r>
          </w:p>
          <w:p w14:paraId="41BB00F0" w14:textId="77777777" w:rsidR="008C1AFA" w:rsidRDefault="008C1AFA" w:rsidP="0072231D">
            <w:r>
              <w:t>2013</w:t>
            </w:r>
          </w:p>
        </w:tc>
      </w:tr>
      <w:tr w:rsidR="008C1AFA" w14:paraId="09D1A919" w14:textId="77777777" w:rsidTr="003E0828">
        <w:tc>
          <w:tcPr>
            <w:tcW w:w="1755" w:type="dxa"/>
            <w:tcBorders>
              <w:right w:val="nil"/>
            </w:tcBorders>
          </w:tcPr>
          <w:p w14:paraId="62E56AC5" w14:textId="77777777" w:rsidR="008C1AFA" w:rsidRDefault="008C1AFA" w:rsidP="0072231D">
            <w:r>
              <w:t>Jeroen Schoonackers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163DE90D" w14:textId="77777777" w:rsidR="008C1AFA" w:rsidRDefault="008C1AFA" w:rsidP="0072231D">
            <w:r w:rsidRPr="00E56AAB">
              <w:t>MA (</w:t>
            </w:r>
            <w:r w:rsidR="0072231D">
              <w:t>Plan</w:t>
            </w:r>
            <w:r>
              <w:t xml:space="preserve">), </w:t>
            </w:r>
            <w:r w:rsidRPr="00E56AAB">
              <w:t>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60225743" w14:textId="77777777" w:rsidR="008C1AFA" w:rsidRDefault="008C1AFA" w:rsidP="0072231D">
            <w:r>
              <w:t xml:space="preserve">A Multi-Scalar Investigation of Morphological and Functional </w:t>
            </w:r>
            <w:proofErr w:type="spellStart"/>
            <w:r>
              <w:t>Polycentricity</w:t>
            </w:r>
            <w:proofErr w:type="spellEnd"/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207A8061" w14:textId="77777777" w:rsidR="008C1AFA" w:rsidRDefault="008C1AFA" w:rsidP="0072231D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169BD751" w14:textId="77777777" w:rsidR="008C1AFA" w:rsidRDefault="008C1AFA" w:rsidP="0072231D"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Brommelstr</w:t>
            </w:r>
            <w:r w:rsidR="002C4FEC">
              <w:rPr>
                <w:rFonts w:cstheme="minorHAnsi"/>
              </w:rPr>
              <w:t>ö</w:t>
            </w:r>
            <w:r>
              <w:t>et</w:t>
            </w:r>
            <w:proofErr w:type="spellEnd"/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739FFC3D" w14:textId="77777777" w:rsidR="008C1AFA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5B9CAABE" w14:textId="77777777" w:rsidR="00C72DD2" w:rsidRDefault="00C72DD2" w:rsidP="00C72DD2">
            <w:r>
              <w:t>June</w:t>
            </w:r>
          </w:p>
          <w:p w14:paraId="244F1B29" w14:textId="77777777" w:rsidR="008C1AFA" w:rsidRDefault="008C1AFA" w:rsidP="0072231D">
            <w:r>
              <w:t>2013</w:t>
            </w:r>
          </w:p>
        </w:tc>
      </w:tr>
      <w:tr w:rsidR="008C1AFA" w14:paraId="681DABE3" w14:textId="77777777" w:rsidTr="003E0828">
        <w:tc>
          <w:tcPr>
            <w:tcW w:w="1755" w:type="dxa"/>
            <w:tcBorders>
              <w:right w:val="nil"/>
            </w:tcBorders>
          </w:tcPr>
          <w:p w14:paraId="4B50D635" w14:textId="77777777" w:rsidR="008C1AFA" w:rsidRDefault="008C1AFA" w:rsidP="0072231D">
            <w:r>
              <w:t>Marcus Gagliardi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77369CF2" w14:textId="77777777" w:rsidR="008C1AFA" w:rsidRDefault="008C1AFA" w:rsidP="0072231D">
            <w:r w:rsidRPr="00E56AAB">
              <w:t>MA (</w:t>
            </w:r>
            <w:r w:rsidR="0072231D">
              <w:t>Plan</w:t>
            </w:r>
            <w:r>
              <w:t xml:space="preserve">), </w:t>
            </w:r>
            <w:r w:rsidRPr="00E56AAB">
              <w:t>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052FED20" w14:textId="77777777" w:rsidR="008C1AFA" w:rsidRDefault="008C1AFA" w:rsidP="0072231D">
            <w:r>
              <w:t>The Use of Public Participation in the Transportation Decision Making Process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1AA885D2" w14:textId="77777777" w:rsidR="008C1AFA" w:rsidRDefault="008C1AFA" w:rsidP="0072231D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4E228EAC" w14:textId="77777777" w:rsidR="008C1AFA" w:rsidRDefault="008C1AFA" w:rsidP="0072231D">
            <w:proofErr w:type="gramStart"/>
            <w:r>
              <w:t>ter</w:t>
            </w:r>
            <w:proofErr w:type="gramEnd"/>
            <w:r>
              <w:t xml:space="preserve"> Brugge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EC83DF8" w14:textId="77777777" w:rsidR="008C1AFA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02FE12A3" w14:textId="77777777" w:rsidR="008C1AFA" w:rsidRDefault="00C72DD2" w:rsidP="00A739FE">
            <w:r>
              <w:t>Aug</w:t>
            </w:r>
            <w:r w:rsidR="00A739FE">
              <w:t xml:space="preserve"> </w:t>
            </w:r>
            <w:r w:rsidR="008C1AFA">
              <w:t>2013</w:t>
            </w:r>
          </w:p>
        </w:tc>
      </w:tr>
      <w:tr w:rsidR="008C1AFA" w14:paraId="186AA632" w14:textId="77777777" w:rsidTr="003E0828">
        <w:tc>
          <w:tcPr>
            <w:tcW w:w="1755" w:type="dxa"/>
            <w:tcBorders>
              <w:right w:val="nil"/>
            </w:tcBorders>
          </w:tcPr>
          <w:p w14:paraId="555817E8" w14:textId="77777777" w:rsidR="008C1AFA" w:rsidRDefault="008C1AFA" w:rsidP="0072231D">
            <w:r>
              <w:t>Rick van Leeuwen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2F99F41A" w14:textId="77777777" w:rsidR="008C1AFA" w:rsidRPr="00E56AAB" w:rsidRDefault="008C1AFA" w:rsidP="0072231D">
            <w:r w:rsidRPr="00E56AAB">
              <w:t>MA (</w:t>
            </w:r>
            <w:r w:rsidR="0072231D">
              <w:t>Plan</w:t>
            </w:r>
            <w:r>
              <w:t xml:space="preserve">), </w:t>
            </w:r>
            <w:r w:rsidRPr="00E56AAB">
              <w:t>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40365499" w14:textId="77777777" w:rsidR="008C1AFA" w:rsidRDefault="008C1AFA" w:rsidP="0072231D">
            <w:r>
              <w:t>The Effect of Internet Shopping on Streets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7F585289" w14:textId="77777777" w:rsidR="008C1AFA" w:rsidRDefault="008C1AFA" w:rsidP="0072231D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7A63539E" w14:textId="77777777" w:rsidR="008C1AFA" w:rsidRDefault="008C1AFA" w:rsidP="0072231D">
            <w:r>
              <w:t>Harms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4F8BCC5C" w14:textId="77777777" w:rsidR="008C1AFA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412BB7EB" w14:textId="77777777" w:rsidR="00A739FE" w:rsidRDefault="00A739FE" w:rsidP="00A739FE">
            <w:r>
              <w:t>June</w:t>
            </w:r>
          </w:p>
          <w:p w14:paraId="453B8BB0" w14:textId="77777777" w:rsidR="008C1AFA" w:rsidRDefault="008C1AFA" w:rsidP="0072231D">
            <w:r>
              <w:t>2013</w:t>
            </w:r>
          </w:p>
        </w:tc>
      </w:tr>
      <w:tr w:rsidR="008C1AFA" w14:paraId="0FCF9FF2" w14:textId="77777777" w:rsidTr="003E0828">
        <w:tc>
          <w:tcPr>
            <w:tcW w:w="1755" w:type="dxa"/>
            <w:tcBorders>
              <w:right w:val="nil"/>
            </w:tcBorders>
          </w:tcPr>
          <w:p w14:paraId="4E769C09" w14:textId="77777777" w:rsidR="008C1AFA" w:rsidRDefault="008C1AFA" w:rsidP="0072231D">
            <w:r>
              <w:t xml:space="preserve">Stephan </w:t>
            </w:r>
            <w:proofErr w:type="spellStart"/>
            <w:r>
              <w:t>Valenta</w:t>
            </w:r>
            <w:proofErr w:type="spellEnd"/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374CF73C" w14:textId="77777777" w:rsidR="008C1AFA" w:rsidRPr="00E56AAB" w:rsidRDefault="008C1AFA" w:rsidP="0072231D">
            <w:r>
              <w:t>MA (Urban Studies)</w:t>
            </w:r>
            <w:r w:rsidR="0032091F">
              <w:rPr>
                <w:rStyle w:val="EndnoteReference"/>
              </w:rPr>
              <w:endnoteReference w:id="3"/>
            </w:r>
            <w:r>
              <w:t>, 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1EB59D34" w14:textId="77777777" w:rsidR="008C1AFA" w:rsidRDefault="008C1AFA" w:rsidP="0072231D">
            <w:r>
              <w:t>The Role of Activism in Mobility Transitions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385C96A7" w14:textId="77777777" w:rsidR="008C1AFA" w:rsidRDefault="008C1AFA" w:rsidP="0072231D">
            <w:r>
              <w:t>Bertolini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530C5870" w14:textId="77777777" w:rsidR="008C1AFA" w:rsidRDefault="008C1AFA" w:rsidP="0072231D">
            <w:r>
              <w:t>Thomas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BA99D60" w14:textId="77777777" w:rsidR="008C1AFA" w:rsidRDefault="00C72DD2" w:rsidP="0072231D">
            <w:r>
              <w:t xml:space="preserve">Sept </w:t>
            </w:r>
            <w:r w:rsidR="008C1AFA">
              <w:t>2011</w:t>
            </w:r>
          </w:p>
        </w:tc>
        <w:tc>
          <w:tcPr>
            <w:tcW w:w="822" w:type="dxa"/>
            <w:tcBorders>
              <w:left w:val="nil"/>
            </w:tcBorders>
          </w:tcPr>
          <w:p w14:paraId="550739CD" w14:textId="77777777" w:rsidR="00A739FE" w:rsidRDefault="00A739FE" w:rsidP="00A739FE">
            <w:r>
              <w:t>June</w:t>
            </w:r>
          </w:p>
          <w:p w14:paraId="114143B8" w14:textId="77777777" w:rsidR="008C1AFA" w:rsidRDefault="008C1AFA" w:rsidP="0072231D">
            <w:r>
              <w:t>2013</w:t>
            </w:r>
          </w:p>
        </w:tc>
      </w:tr>
      <w:tr w:rsidR="00C105E1" w14:paraId="6ED5B9CF" w14:textId="77777777" w:rsidTr="003E0828">
        <w:tc>
          <w:tcPr>
            <w:tcW w:w="1755" w:type="dxa"/>
            <w:tcBorders>
              <w:right w:val="nil"/>
            </w:tcBorders>
          </w:tcPr>
          <w:p w14:paraId="2B37BFF0" w14:textId="77777777" w:rsidR="00C105E1" w:rsidRDefault="00C105E1" w:rsidP="0072231D">
            <w:r>
              <w:t>Patrick Brennan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14CB166F" w14:textId="77777777" w:rsidR="00C105E1" w:rsidRDefault="00C105E1" w:rsidP="0072231D">
            <w:r>
              <w:t>MA (Plan), 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4E28554C" w14:textId="77777777" w:rsidR="00C105E1" w:rsidRDefault="0019047B" w:rsidP="0072231D">
            <w:r>
              <w:t>Connecting Communities with Cities: Investigating the Link Between Social Capital and Public Transportation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7C5D2E8E" w14:textId="77777777" w:rsidR="00C105E1" w:rsidRDefault="00C105E1" w:rsidP="00740589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1DCFF7A6" w14:textId="77777777" w:rsidR="00C105E1" w:rsidRDefault="00C105E1" w:rsidP="00740589">
            <w:proofErr w:type="gramStart"/>
            <w:r>
              <w:t>ter</w:t>
            </w:r>
            <w:proofErr w:type="gramEnd"/>
            <w:r>
              <w:t xml:space="preserve"> Brugge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4E5C4ABC" w14:textId="77777777" w:rsidR="00C105E1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45ABE750" w14:textId="77777777" w:rsidR="00C105E1" w:rsidRDefault="00A739FE" w:rsidP="0072231D">
            <w:r>
              <w:t xml:space="preserve">Aug </w:t>
            </w:r>
            <w:r w:rsidR="002F608B">
              <w:t>2013</w:t>
            </w:r>
          </w:p>
        </w:tc>
      </w:tr>
      <w:tr w:rsidR="00C105E1" w14:paraId="0F5C2CD9" w14:textId="77777777" w:rsidTr="003E0828">
        <w:tc>
          <w:tcPr>
            <w:tcW w:w="1755" w:type="dxa"/>
            <w:tcBorders>
              <w:right w:val="nil"/>
            </w:tcBorders>
          </w:tcPr>
          <w:p w14:paraId="18461A8F" w14:textId="77777777" w:rsidR="00C105E1" w:rsidRDefault="00C105E1" w:rsidP="0072231D">
            <w:r>
              <w:t>Michiel Eckenhaussen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5475AA34" w14:textId="77777777" w:rsidR="00C105E1" w:rsidRDefault="00C105E1" w:rsidP="0072231D">
            <w:r>
              <w:t>MA (Plan), 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410F66F4" w14:textId="77777777" w:rsidR="00C105E1" w:rsidRPr="002F608B" w:rsidRDefault="002F608B" w:rsidP="002F608B">
            <w:pPr>
              <w:rPr>
                <w:rFonts w:cstheme="minorHAnsi"/>
              </w:rPr>
            </w:pPr>
            <w:r w:rsidRPr="002F608B">
              <w:rPr>
                <w:rFonts w:eastAsia="Times New Roman" w:cstheme="minorHAnsi"/>
                <w:bCs/>
                <w:lang w:val="en-GB" w:eastAsia="nl-NL"/>
              </w:rPr>
              <w:t>Mobility in a shrinking context: Policy strategies for mobility at t</w:t>
            </w:r>
            <w:r>
              <w:rPr>
                <w:rFonts w:eastAsia="Times New Roman" w:cstheme="minorHAnsi"/>
                <w:bCs/>
                <w:lang w:val="en-GB" w:eastAsia="nl-NL"/>
              </w:rPr>
              <w:t>he time of demographic decline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06ED8539" w14:textId="77777777" w:rsidR="00C105E1" w:rsidRDefault="00C105E1" w:rsidP="0072231D">
            <w:proofErr w:type="gramStart"/>
            <w:r>
              <w:t>ter</w:t>
            </w:r>
            <w:proofErr w:type="gramEnd"/>
            <w:r>
              <w:t xml:space="preserve"> Brugge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611C825E" w14:textId="77777777" w:rsidR="00C105E1" w:rsidRDefault="00C105E1" w:rsidP="0072231D">
            <w:r>
              <w:t>Thomas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DC245DD" w14:textId="77777777" w:rsidR="00C105E1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40FEF079" w14:textId="77777777" w:rsidR="00C105E1" w:rsidRDefault="00A739FE" w:rsidP="0072231D">
            <w:r>
              <w:t xml:space="preserve">Aug </w:t>
            </w:r>
            <w:r w:rsidR="002F608B">
              <w:t>2013</w:t>
            </w:r>
          </w:p>
        </w:tc>
      </w:tr>
      <w:tr w:rsidR="00C105E1" w14:paraId="22435118" w14:textId="77777777" w:rsidTr="003E0828">
        <w:tc>
          <w:tcPr>
            <w:tcW w:w="1755" w:type="dxa"/>
            <w:tcBorders>
              <w:right w:val="nil"/>
            </w:tcBorders>
          </w:tcPr>
          <w:p w14:paraId="5E3140F8" w14:textId="77777777" w:rsidR="00C105E1" w:rsidRDefault="00C105E1" w:rsidP="0072231D">
            <w:r>
              <w:t>Sebastiaan Kho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22965684" w14:textId="77777777" w:rsidR="00C105E1" w:rsidRDefault="00C105E1" w:rsidP="0072231D">
            <w:r>
              <w:t>MA (Plan), 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7C81D96B" w14:textId="77777777" w:rsidR="00C105E1" w:rsidRDefault="002F608B" w:rsidP="0072231D">
            <w:r>
              <w:t xml:space="preserve">Inland Shipping Related Business Activities in </w:t>
            </w:r>
            <w:proofErr w:type="spellStart"/>
            <w:r>
              <w:t>Zaanstad</w:t>
            </w:r>
            <w:proofErr w:type="spellEnd"/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1C7EEB6A" w14:textId="77777777" w:rsidR="00C105E1" w:rsidRDefault="00C105E1" w:rsidP="00740589">
            <w:proofErr w:type="gramStart"/>
            <w:r>
              <w:t>ter</w:t>
            </w:r>
            <w:proofErr w:type="gramEnd"/>
            <w:r>
              <w:t xml:space="preserve"> Brugge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4C19F9A1" w14:textId="77777777" w:rsidR="00C105E1" w:rsidRDefault="00C105E1" w:rsidP="00740589">
            <w:r>
              <w:t>Thomas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B8A7134" w14:textId="77777777" w:rsidR="00C105E1" w:rsidRDefault="00C72DD2" w:rsidP="0072231D">
            <w:r>
              <w:t>Sept 2012</w:t>
            </w:r>
          </w:p>
        </w:tc>
        <w:tc>
          <w:tcPr>
            <w:tcW w:w="822" w:type="dxa"/>
            <w:tcBorders>
              <w:left w:val="nil"/>
            </w:tcBorders>
          </w:tcPr>
          <w:p w14:paraId="292597F5" w14:textId="77777777" w:rsidR="00C105E1" w:rsidRDefault="00A739FE" w:rsidP="0072231D">
            <w:r>
              <w:t xml:space="preserve">Aug </w:t>
            </w:r>
            <w:r w:rsidR="002F608B">
              <w:t>2013</w:t>
            </w:r>
          </w:p>
        </w:tc>
      </w:tr>
      <w:tr w:rsidR="00C105E1" w14:paraId="09FB6172" w14:textId="77777777" w:rsidTr="003E0828">
        <w:tc>
          <w:tcPr>
            <w:tcW w:w="1755" w:type="dxa"/>
            <w:tcBorders>
              <w:right w:val="nil"/>
            </w:tcBorders>
          </w:tcPr>
          <w:p w14:paraId="0B8ADD50" w14:textId="77777777" w:rsidR="00C105E1" w:rsidRDefault="00C105E1" w:rsidP="0072231D">
            <w:r>
              <w:t>Robert Versteeg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69590680" w14:textId="77777777" w:rsidR="00C105E1" w:rsidRDefault="00C105E1" w:rsidP="0072231D">
            <w:r>
              <w:t>MA (Plan), UVA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175B3E6F" w14:textId="77777777" w:rsidR="00C105E1" w:rsidRDefault="001752D4" w:rsidP="0072231D">
            <w:r>
              <w:t>Post-Fordism and the use of City Spaces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2276EB50" w14:textId="77777777" w:rsidR="00C105E1" w:rsidRDefault="00C105E1" w:rsidP="00740589">
            <w:r>
              <w:t>Bertolini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472E1E60" w14:textId="77777777" w:rsidR="00C105E1" w:rsidRDefault="00C105E1" w:rsidP="00740589">
            <w:r>
              <w:t>Thomas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4F501933" w14:textId="77777777" w:rsidR="00C105E1" w:rsidRDefault="00C72DD2" w:rsidP="0072231D">
            <w:r>
              <w:t>Sept 2011</w:t>
            </w:r>
          </w:p>
        </w:tc>
        <w:tc>
          <w:tcPr>
            <w:tcW w:w="822" w:type="dxa"/>
            <w:tcBorders>
              <w:left w:val="nil"/>
            </w:tcBorders>
          </w:tcPr>
          <w:p w14:paraId="4EE38893" w14:textId="77777777" w:rsidR="00C105E1" w:rsidRDefault="00A739FE" w:rsidP="0072231D">
            <w:r>
              <w:t xml:space="preserve">Aug </w:t>
            </w:r>
            <w:r w:rsidR="002F608B">
              <w:t>2013</w:t>
            </w:r>
          </w:p>
        </w:tc>
      </w:tr>
      <w:tr w:rsidR="00B55102" w14:paraId="70A4151D" w14:textId="77777777" w:rsidTr="003E0828">
        <w:tc>
          <w:tcPr>
            <w:tcW w:w="1755" w:type="dxa"/>
            <w:tcBorders>
              <w:right w:val="nil"/>
            </w:tcBorders>
          </w:tcPr>
          <w:p w14:paraId="0BD6176D" w14:textId="77777777" w:rsidR="00B55102" w:rsidRDefault="00B55102" w:rsidP="0072231D">
            <w:r>
              <w:t>John Jackson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2F4D6F3D" w14:textId="77777777" w:rsidR="00B55102" w:rsidRDefault="00B55102" w:rsidP="0072231D">
            <w:r>
              <w:t>MA (Plan), UO</w:t>
            </w:r>
            <w:r>
              <w:rPr>
                <w:rStyle w:val="EndnoteReference"/>
              </w:rPr>
              <w:endnoteReference w:id="4"/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48B14B4E" w14:textId="77777777" w:rsidR="00B55102" w:rsidRDefault="00B55102" w:rsidP="0072231D">
            <w:r>
              <w:t>The Effects of Light-Rail Transit on Affordable Housing in Seattle, WA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54A2C880" w14:textId="77777777" w:rsidR="00B55102" w:rsidRDefault="00B55102" w:rsidP="00740589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03F2B630" w14:textId="77777777" w:rsidR="00B55102" w:rsidRDefault="00B55102" w:rsidP="00740589">
            <w:r>
              <w:t>Sandoval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1440131" w14:textId="77777777" w:rsidR="00B55102" w:rsidRDefault="00B55102" w:rsidP="0072231D">
            <w:r>
              <w:t>Sept 2014</w:t>
            </w:r>
          </w:p>
        </w:tc>
        <w:tc>
          <w:tcPr>
            <w:tcW w:w="822" w:type="dxa"/>
            <w:tcBorders>
              <w:left w:val="nil"/>
            </w:tcBorders>
          </w:tcPr>
          <w:p w14:paraId="78EE7FA7" w14:textId="77777777" w:rsidR="00B55102" w:rsidRDefault="00B55102" w:rsidP="0072231D">
            <w:r>
              <w:t>June 2016</w:t>
            </w:r>
          </w:p>
        </w:tc>
      </w:tr>
      <w:tr w:rsidR="00B55102" w14:paraId="0CD3CCC1" w14:textId="77777777" w:rsidTr="003E0828">
        <w:tc>
          <w:tcPr>
            <w:tcW w:w="1755" w:type="dxa"/>
            <w:tcBorders>
              <w:right w:val="nil"/>
            </w:tcBorders>
          </w:tcPr>
          <w:p w14:paraId="61CAE5A8" w14:textId="77777777" w:rsidR="00B55102" w:rsidRDefault="00B55102" w:rsidP="0072231D">
            <w:r>
              <w:t xml:space="preserve">Brett </w:t>
            </w:r>
            <w:proofErr w:type="spellStart"/>
            <w:r>
              <w:t>Setterfield</w:t>
            </w:r>
            <w:proofErr w:type="spellEnd"/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3FD93C11" w14:textId="77777777" w:rsidR="00B55102" w:rsidRDefault="00B55102" w:rsidP="0072231D">
            <w:r>
              <w:t>MA (Plan), UO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0BE23072" w14:textId="77777777" w:rsidR="00B55102" w:rsidRDefault="00B55102" w:rsidP="0072231D">
            <w:r>
              <w:t>Bike Share Equity Strategies: Successes and Failures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7F6937D6" w14:textId="77777777" w:rsidR="00B55102" w:rsidRDefault="00B55102" w:rsidP="00740589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02901651" w14:textId="77777777" w:rsidR="00B55102" w:rsidRDefault="00B55102" w:rsidP="00740589">
            <w:r>
              <w:t>Reed (external)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6CB4C16B" w14:textId="77777777" w:rsidR="00B55102" w:rsidRDefault="00B55102" w:rsidP="007C1ACD">
            <w:r>
              <w:t>Sept 2014</w:t>
            </w:r>
          </w:p>
        </w:tc>
        <w:tc>
          <w:tcPr>
            <w:tcW w:w="822" w:type="dxa"/>
            <w:tcBorders>
              <w:left w:val="nil"/>
            </w:tcBorders>
          </w:tcPr>
          <w:p w14:paraId="6D6D1537" w14:textId="77777777" w:rsidR="00B55102" w:rsidRDefault="00B55102" w:rsidP="007C1ACD">
            <w:r>
              <w:t>June 2016</w:t>
            </w:r>
          </w:p>
        </w:tc>
      </w:tr>
      <w:tr w:rsidR="00054B49" w14:paraId="48073F19" w14:textId="77777777" w:rsidTr="003E0828">
        <w:tc>
          <w:tcPr>
            <w:tcW w:w="1755" w:type="dxa"/>
            <w:tcBorders>
              <w:right w:val="nil"/>
            </w:tcBorders>
          </w:tcPr>
          <w:p w14:paraId="1C2F3D9E" w14:textId="5628A622" w:rsidR="00054B49" w:rsidRDefault="00054B49" w:rsidP="0072231D">
            <w:r>
              <w:t>Erin Horan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5B5B9496" w14:textId="098F2023" w:rsidR="00054B49" w:rsidRDefault="00054B49" w:rsidP="0072231D">
            <w:r>
              <w:t>MA (Plan), UO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0DA36DCC" w14:textId="745CC34F" w:rsidR="00054B49" w:rsidRPr="00054B49" w:rsidRDefault="00054B49" w:rsidP="00054B49">
            <w:r w:rsidRPr="00054B49">
              <w:t>How</w:t>
            </w:r>
            <w:r>
              <w:t xml:space="preserve"> </w:t>
            </w:r>
            <w:r w:rsidR="00962E20">
              <w:t>C</w:t>
            </w:r>
            <w:r w:rsidRPr="00054B49">
              <w:t>ities</w:t>
            </w:r>
            <w:r>
              <w:t xml:space="preserve"> </w:t>
            </w:r>
            <w:r w:rsidRPr="00054B49">
              <w:t>can</w:t>
            </w:r>
            <w:r>
              <w:t xml:space="preserve"> </w:t>
            </w:r>
            <w:r w:rsidR="00962E20">
              <w:t>I</w:t>
            </w:r>
            <w:r w:rsidRPr="00054B49">
              <w:t>ncrease</w:t>
            </w:r>
            <w:r>
              <w:t xml:space="preserve"> </w:t>
            </w:r>
            <w:r w:rsidR="00962E20">
              <w:t>W</w:t>
            </w:r>
            <w:r w:rsidRPr="00054B49">
              <w:t>omen’s</w:t>
            </w:r>
          </w:p>
          <w:p w14:paraId="3027E959" w14:textId="6F73D42F" w:rsidR="00054B49" w:rsidRPr="00054B49" w:rsidRDefault="00962E20" w:rsidP="00054B49">
            <w:r>
              <w:t>C</w:t>
            </w:r>
            <w:r w:rsidR="00054B49" w:rsidRPr="00054B49">
              <w:t>ycling:</w:t>
            </w:r>
            <w:r w:rsidR="00054B49">
              <w:t xml:space="preserve"> </w:t>
            </w:r>
            <w:r w:rsidR="00054B49" w:rsidRPr="00054B49">
              <w:t>An</w:t>
            </w:r>
            <w:r w:rsidR="00054B49">
              <w:t xml:space="preserve"> </w:t>
            </w:r>
            <w:r>
              <w:t>E</w:t>
            </w:r>
            <w:r w:rsidR="00054B49" w:rsidRPr="00054B49">
              <w:t>valuation</w:t>
            </w:r>
          </w:p>
          <w:p w14:paraId="312480D8" w14:textId="12045DEC" w:rsidR="00054B49" w:rsidRPr="00054B49" w:rsidRDefault="00054B49" w:rsidP="00054B49">
            <w:proofErr w:type="gramStart"/>
            <w:r>
              <w:lastRenderedPageBreak/>
              <w:t>of</w:t>
            </w:r>
            <w:proofErr w:type="gramEnd"/>
            <w:r>
              <w:t xml:space="preserve"> </w:t>
            </w:r>
            <w:r w:rsidRPr="00054B49">
              <w:t>Portland,</w:t>
            </w:r>
            <w:r>
              <w:t xml:space="preserve"> </w:t>
            </w:r>
            <w:r w:rsidRPr="00054B49">
              <w:t>Washington</w:t>
            </w:r>
            <w:r>
              <w:t xml:space="preserve"> </w:t>
            </w:r>
            <w:r w:rsidRPr="00054B49">
              <w:t>D.C,</w:t>
            </w:r>
            <w:r>
              <w:t xml:space="preserve"> </w:t>
            </w:r>
            <w:r w:rsidRPr="00054B49">
              <w:t>and</w:t>
            </w:r>
          </w:p>
          <w:p w14:paraId="6360358D" w14:textId="6163218D" w:rsidR="00054B49" w:rsidRDefault="00054B49" w:rsidP="00054B49">
            <w:r>
              <w:t xml:space="preserve">Vancouver, </w:t>
            </w:r>
            <w:r w:rsidRPr="00054B49">
              <w:t>B.C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7CF3541C" w14:textId="27096D87" w:rsidR="00054B49" w:rsidRDefault="00054B49" w:rsidP="00740589">
            <w:r>
              <w:lastRenderedPageBreak/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1DEEB9F9" w14:textId="4A5F0701" w:rsidR="00054B49" w:rsidRDefault="00054B49" w:rsidP="00740589">
            <w:r>
              <w:t>Yang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6A614C69" w14:textId="488FC7E2" w:rsidR="00054B49" w:rsidRDefault="00054B49" w:rsidP="007C1ACD">
            <w:r>
              <w:t>Sept 2014</w:t>
            </w:r>
          </w:p>
        </w:tc>
        <w:tc>
          <w:tcPr>
            <w:tcW w:w="822" w:type="dxa"/>
            <w:tcBorders>
              <w:left w:val="nil"/>
            </w:tcBorders>
          </w:tcPr>
          <w:p w14:paraId="31BD58DF" w14:textId="3A9C9937" w:rsidR="00054B49" w:rsidRDefault="00054B49" w:rsidP="007C1ACD"/>
        </w:tc>
      </w:tr>
      <w:tr w:rsidR="005E6BEE" w14:paraId="43499314" w14:textId="77777777" w:rsidTr="003E0828">
        <w:tc>
          <w:tcPr>
            <w:tcW w:w="1755" w:type="dxa"/>
            <w:tcBorders>
              <w:right w:val="nil"/>
            </w:tcBorders>
          </w:tcPr>
          <w:p w14:paraId="794438E5" w14:textId="55964924" w:rsidR="005E6BEE" w:rsidRDefault="005E6BEE" w:rsidP="0072231D">
            <w:r>
              <w:lastRenderedPageBreak/>
              <w:t>Adam Fine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49479F77" w14:textId="61863612" w:rsidR="005E6BEE" w:rsidRDefault="005E6BEE" w:rsidP="0072231D">
            <w:proofErr w:type="spellStart"/>
            <w:r>
              <w:t>M.Plan</w:t>
            </w:r>
            <w:proofErr w:type="spellEnd"/>
            <w:r>
              <w:t>, Dal</w:t>
            </w:r>
            <w:r>
              <w:rPr>
                <w:rStyle w:val="EndnoteReference"/>
              </w:rPr>
              <w:endnoteReference w:id="5"/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5BBD7A9C" w14:textId="5F78610E" w:rsidR="005E6BEE" w:rsidRPr="00054B49" w:rsidRDefault="005E6BEE" w:rsidP="00054B49">
            <w:r w:rsidRPr="005E6BEE">
              <w:t>Tearing up Downtown Dartmouth: How changes to the street layout have affected pedestrian connectivity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0F159F79" w14:textId="7C38C613" w:rsidR="005E6BEE" w:rsidRDefault="005E6BEE" w:rsidP="00740589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4B938E8B" w14:textId="77777777" w:rsidR="005E6BEE" w:rsidRDefault="005E6BEE" w:rsidP="00740589"/>
        </w:tc>
        <w:tc>
          <w:tcPr>
            <w:tcW w:w="796" w:type="dxa"/>
            <w:tcBorders>
              <w:left w:val="nil"/>
              <w:right w:val="nil"/>
            </w:tcBorders>
          </w:tcPr>
          <w:p w14:paraId="76D03D10" w14:textId="2D63ABEE" w:rsidR="005E6BEE" w:rsidRDefault="00B272CF" w:rsidP="007C1ACD">
            <w:r>
              <w:t>Sept 2015</w:t>
            </w:r>
          </w:p>
        </w:tc>
        <w:tc>
          <w:tcPr>
            <w:tcW w:w="822" w:type="dxa"/>
            <w:tcBorders>
              <w:left w:val="nil"/>
            </w:tcBorders>
          </w:tcPr>
          <w:p w14:paraId="2DC39576" w14:textId="77777777" w:rsidR="005E6BEE" w:rsidRDefault="005E6BEE" w:rsidP="007C1ACD"/>
        </w:tc>
      </w:tr>
      <w:tr w:rsidR="005E6BEE" w14:paraId="48FB64E4" w14:textId="77777777" w:rsidTr="003E0828">
        <w:tc>
          <w:tcPr>
            <w:tcW w:w="1755" w:type="dxa"/>
            <w:tcBorders>
              <w:right w:val="nil"/>
            </w:tcBorders>
          </w:tcPr>
          <w:p w14:paraId="5C4B6338" w14:textId="74D53EE8" w:rsidR="005E6BEE" w:rsidRDefault="005E6BEE" w:rsidP="0072231D">
            <w:proofErr w:type="spellStart"/>
            <w:r>
              <w:t>Saira</w:t>
            </w:r>
            <w:proofErr w:type="spellEnd"/>
            <w:r>
              <w:t xml:space="preserve"> Shah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532A32C9" w14:textId="099CB9AD" w:rsidR="005E6BEE" w:rsidRDefault="005E6BEE" w:rsidP="005E6BEE">
            <w:proofErr w:type="spellStart"/>
            <w:r>
              <w:t>M.Plan</w:t>
            </w:r>
            <w:proofErr w:type="spellEnd"/>
            <w:r>
              <w:t>, Dal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14EB21E3" w14:textId="5CF31A06" w:rsidR="005E6BEE" w:rsidRPr="00054B49" w:rsidRDefault="005E6BEE" w:rsidP="00054B49">
            <w:r>
              <w:t>Pedestrian lives matter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1B7FC547" w14:textId="2913AF0E" w:rsidR="005E6BEE" w:rsidRDefault="005E6BEE" w:rsidP="00740589">
            <w:r>
              <w:t>Thomas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0FBFF708" w14:textId="77777777" w:rsidR="005E6BEE" w:rsidRDefault="005E6BEE" w:rsidP="00740589"/>
        </w:tc>
        <w:tc>
          <w:tcPr>
            <w:tcW w:w="796" w:type="dxa"/>
            <w:tcBorders>
              <w:left w:val="nil"/>
              <w:right w:val="nil"/>
            </w:tcBorders>
          </w:tcPr>
          <w:p w14:paraId="5274B743" w14:textId="7C5D97D0" w:rsidR="005E6BEE" w:rsidRDefault="00B272CF" w:rsidP="007C1ACD">
            <w:r>
              <w:t>Sept 2015</w:t>
            </w:r>
          </w:p>
        </w:tc>
        <w:tc>
          <w:tcPr>
            <w:tcW w:w="822" w:type="dxa"/>
            <w:tcBorders>
              <w:left w:val="nil"/>
            </w:tcBorders>
          </w:tcPr>
          <w:p w14:paraId="62A75882" w14:textId="77777777" w:rsidR="005E6BEE" w:rsidRDefault="005E6BEE" w:rsidP="007C1ACD"/>
        </w:tc>
      </w:tr>
      <w:tr w:rsidR="005E6BEE" w14:paraId="7937326C" w14:textId="77777777" w:rsidTr="003E0828">
        <w:tc>
          <w:tcPr>
            <w:tcW w:w="1755" w:type="dxa"/>
            <w:tcBorders>
              <w:right w:val="nil"/>
            </w:tcBorders>
          </w:tcPr>
          <w:p w14:paraId="31876B60" w14:textId="33DB397A" w:rsidR="005E6BEE" w:rsidRDefault="005E6BEE" w:rsidP="0072231D">
            <w:r>
              <w:t>Meaghan Dalton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332EFF3E" w14:textId="279C9B5F" w:rsidR="005E6BEE" w:rsidRDefault="005E6BEE" w:rsidP="005E6BEE">
            <w:proofErr w:type="spellStart"/>
            <w:r>
              <w:t>M.Plan</w:t>
            </w:r>
            <w:proofErr w:type="spellEnd"/>
            <w:r>
              <w:t>, Dal</w:t>
            </w:r>
          </w:p>
        </w:tc>
        <w:tc>
          <w:tcPr>
            <w:tcW w:w="2294" w:type="dxa"/>
            <w:tcBorders>
              <w:left w:val="nil"/>
              <w:right w:val="nil"/>
            </w:tcBorders>
          </w:tcPr>
          <w:p w14:paraId="2D02BE4C" w14:textId="28303878" w:rsidR="005E6BEE" w:rsidRPr="00054B49" w:rsidRDefault="005E6BEE" w:rsidP="00054B49">
            <w:r>
              <w:t>Redevelopment: Working for or against affordable housing?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5D4B3C1B" w14:textId="732F7224" w:rsidR="005E6BEE" w:rsidRDefault="005E6BEE" w:rsidP="00740589">
            <w:r>
              <w:t>Grant</w:t>
            </w:r>
          </w:p>
        </w:tc>
        <w:tc>
          <w:tcPr>
            <w:tcW w:w="1576" w:type="dxa"/>
            <w:tcBorders>
              <w:left w:val="nil"/>
              <w:right w:val="nil"/>
            </w:tcBorders>
          </w:tcPr>
          <w:p w14:paraId="2A4DB120" w14:textId="7E3AC8E8" w:rsidR="005E6BEE" w:rsidRDefault="005E6BEE" w:rsidP="00740589">
            <w:r>
              <w:t>Thomas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0190DFE3" w14:textId="2D9611B5" w:rsidR="005E6BEE" w:rsidRDefault="00B272CF" w:rsidP="007C1ACD">
            <w:r>
              <w:t>Sept 2015</w:t>
            </w:r>
            <w:bookmarkStart w:id="0" w:name="_GoBack"/>
            <w:bookmarkEnd w:id="0"/>
          </w:p>
        </w:tc>
        <w:tc>
          <w:tcPr>
            <w:tcW w:w="822" w:type="dxa"/>
            <w:tcBorders>
              <w:left w:val="nil"/>
            </w:tcBorders>
          </w:tcPr>
          <w:p w14:paraId="2DE9B0FA" w14:textId="77777777" w:rsidR="005E6BEE" w:rsidRDefault="005E6BEE" w:rsidP="007C1ACD"/>
        </w:tc>
      </w:tr>
    </w:tbl>
    <w:p w14:paraId="3462BFA3" w14:textId="77777777" w:rsidR="00B55102" w:rsidRDefault="00B55102">
      <w:pPr>
        <w:rPr>
          <w:i/>
        </w:rPr>
      </w:pPr>
    </w:p>
    <w:p w14:paraId="4B5E9A8B" w14:textId="77777777" w:rsidR="008C1AFA" w:rsidRPr="005B1C29" w:rsidRDefault="002C4FEC">
      <w:r w:rsidRPr="0032091F">
        <w:rPr>
          <w:i/>
        </w:rPr>
        <w:t xml:space="preserve">Notes: </w:t>
      </w:r>
    </w:p>
    <w:sectPr w:rsidR="008C1AFA" w:rsidRPr="005B1C29" w:rsidSect="002C4FEC">
      <w:footnotePr>
        <w:numFmt w:val="lowerRoman"/>
      </w:footnotePr>
      <w:pgSz w:w="11909" w:h="16834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9255" w14:textId="77777777" w:rsidR="0032091F" w:rsidRDefault="0032091F" w:rsidP="0032091F">
      <w:pPr>
        <w:spacing w:after="0" w:line="240" w:lineRule="auto"/>
      </w:pPr>
      <w:r>
        <w:separator/>
      </w:r>
    </w:p>
  </w:endnote>
  <w:endnote w:type="continuationSeparator" w:id="0">
    <w:p w14:paraId="52847F57" w14:textId="77777777" w:rsidR="0032091F" w:rsidRDefault="0032091F" w:rsidP="0032091F">
      <w:pPr>
        <w:spacing w:after="0" w:line="240" w:lineRule="auto"/>
      </w:pPr>
      <w:r>
        <w:continuationSeparator/>
      </w:r>
    </w:p>
  </w:endnote>
  <w:endnote w:id="1">
    <w:p w14:paraId="09B9F404" w14:textId="77777777" w:rsidR="0032091F" w:rsidRPr="0032091F" w:rsidRDefault="0032091F" w:rsidP="00B55102">
      <w:pPr>
        <w:spacing w:after="0" w:line="240" w:lineRule="auto"/>
        <w:rPr>
          <w:lang w:val="nl-NL"/>
        </w:rPr>
      </w:pPr>
      <w:r>
        <w:rPr>
          <w:rStyle w:val="EndnoteReference"/>
        </w:rPr>
        <w:endnoteRef/>
      </w:r>
      <w:r w:rsidRPr="0032091F">
        <w:rPr>
          <w:lang w:val="nl-NL"/>
        </w:rPr>
        <w:t xml:space="preserve"> </w:t>
      </w:r>
      <w:r w:rsidRPr="0032091F">
        <w:rPr>
          <w:i/>
          <w:sz w:val="20"/>
          <w:szCs w:val="20"/>
        </w:rPr>
        <w:t>MA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(Plan)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=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1-year Masters</w:t>
      </w:r>
    </w:p>
  </w:endnote>
  <w:endnote w:id="2">
    <w:p w14:paraId="3DD2EF22" w14:textId="77777777" w:rsidR="0032091F" w:rsidRPr="0032091F" w:rsidRDefault="0032091F" w:rsidP="00B55102">
      <w:pPr>
        <w:pStyle w:val="EndnoteText"/>
        <w:rPr>
          <w:lang w:val="nl-NL"/>
        </w:rPr>
      </w:pPr>
      <w:r>
        <w:rPr>
          <w:rStyle w:val="EndnoteReference"/>
        </w:rPr>
        <w:endnoteRef/>
      </w:r>
      <w:r w:rsidRPr="0032091F">
        <w:rPr>
          <w:lang w:val="nl-NL"/>
        </w:rPr>
        <w:t xml:space="preserve"> </w:t>
      </w:r>
      <w:r w:rsidRPr="0072231D">
        <w:rPr>
          <w:i/>
          <w:lang w:val="nl-NL"/>
        </w:rPr>
        <w:t>UVA</w:t>
      </w:r>
      <w:r w:rsidR="00B55102">
        <w:rPr>
          <w:i/>
          <w:lang w:val="nl-NL"/>
        </w:rPr>
        <w:t xml:space="preserve"> </w:t>
      </w:r>
      <w:r w:rsidRPr="0072231D">
        <w:rPr>
          <w:i/>
          <w:lang w:val="nl-NL"/>
        </w:rPr>
        <w:t>=</w:t>
      </w:r>
      <w:r w:rsidR="00B55102">
        <w:rPr>
          <w:i/>
          <w:lang w:val="nl-NL"/>
        </w:rPr>
        <w:t xml:space="preserve"> </w:t>
      </w:r>
      <w:r w:rsidRPr="0072231D">
        <w:rPr>
          <w:i/>
          <w:lang w:val="nl-NL"/>
        </w:rPr>
        <w:t>Universiteit van Amsterdam (University of Amsterdam)</w:t>
      </w:r>
    </w:p>
  </w:endnote>
  <w:endnote w:id="3">
    <w:p w14:paraId="602CAF3C" w14:textId="77777777" w:rsidR="0032091F" w:rsidRPr="00B55102" w:rsidRDefault="0032091F" w:rsidP="00B55102">
      <w:pPr>
        <w:spacing w:after="0" w:line="240" w:lineRule="auto"/>
        <w:rPr>
          <w:i/>
          <w:sz w:val="20"/>
          <w:szCs w:val="20"/>
        </w:rPr>
      </w:pPr>
      <w:r>
        <w:rPr>
          <w:rStyle w:val="EndnoteReference"/>
        </w:rPr>
        <w:endnoteRef/>
      </w:r>
      <w:r w:rsidRPr="0032091F">
        <w:rPr>
          <w:i/>
          <w:sz w:val="20"/>
          <w:szCs w:val="20"/>
        </w:rPr>
        <w:t>MA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(Urban Studies)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=</w:t>
      </w:r>
      <w:r w:rsidR="00B55102">
        <w:rPr>
          <w:i/>
          <w:sz w:val="20"/>
          <w:szCs w:val="20"/>
        </w:rPr>
        <w:t xml:space="preserve"> </w:t>
      </w:r>
      <w:r w:rsidRPr="0032091F">
        <w:rPr>
          <w:i/>
          <w:sz w:val="20"/>
          <w:szCs w:val="20"/>
        </w:rPr>
        <w:t>2-year Masters</w:t>
      </w:r>
    </w:p>
  </w:endnote>
  <w:endnote w:id="4">
    <w:p w14:paraId="2D4B805E" w14:textId="77777777" w:rsidR="00B55102" w:rsidRDefault="00B55102" w:rsidP="00B5510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55102">
        <w:rPr>
          <w:i/>
        </w:rPr>
        <w:t>UO=University of Oregon</w:t>
      </w:r>
    </w:p>
  </w:endnote>
  <w:endnote w:id="5">
    <w:p w14:paraId="1D33F7EC" w14:textId="6BE7E8CE" w:rsidR="005E6BEE" w:rsidRDefault="005E6BEE">
      <w:pPr>
        <w:pStyle w:val="EndnoteText"/>
      </w:pPr>
      <w:r>
        <w:rPr>
          <w:rStyle w:val="EndnoteReference"/>
        </w:rPr>
        <w:endnoteRef/>
      </w:r>
      <w:r>
        <w:t xml:space="preserve"> Dal=Dalhousie University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A788" w14:textId="77777777" w:rsidR="0032091F" w:rsidRDefault="0032091F" w:rsidP="0032091F">
      <w:pPr>
        <w:spacing w:after="0" w:line="240" w:lineRule="auto"/>
      </w:pPr>
      <w:r>
        <w:separator/>
      </w:r>
    </w:p>
  </w:footnote>
  <w:footnote w:type="continuationSeparator" w:id="0">
    <w:p w14:paraId="6AB6A3E6" w14:textId="77777777" w:rsidR="0032091F" w:rsidRDefault="0032091F" w:rsidP="00320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A"/>
    <w:rsid w:val="00012F7F"/>
    <w:rsid w:val="00031542"/>
    <w:rsid w:val="0004265E"/>
    <w:rsid w:val="00054B49"/>
    <w:rsid w:val="00055B33"/>
    <w:rsid w:val="0007469A"/>
    <w:rsid w:val="00080D23"/>
    <w:rsid w:val="00091663"/>
    <w:rsid w:val="00091850"/>
    <w:rsid w:val="000B2DDF"/>
    <w:rsid w:val="000B485E"/>
    <w:rsid w:val="000D0E50"/>
    <w:rsid w:val="000D2767"/>
    <w:rsid w:val="000D5504"/>
    <w:rsid w:val="000E4B55"/>
    <w:rsid w:val="000F0F47"/>
    <w:rsid w:val="000F3538"/>
    <w:rsid w:val="00112F06"/>
    <w:rsid w:val="00130D2A"/>
    <w:rsid w:val="001468F5"/>
    <w:rsid w:val="00150B77"/>
    <w:rsid w:val="001551E8"/>
    <w:rsid w:val="00155DF4"/>
    <w:rsid w:val="00155F4A"/>
    <w:rsid w:val="00164377"/>
    <w:rsid w:val="001752D4"/>
    <w:rsid w:val="0019047B"/>
    <w:rsid w:val="00191E20"/>
    <w:rsid w:val="00194A47"/>
    <w:rsid w:val="001A219D"/>
    <w:rsid w:val="001B0770"/>
    <w:rsid w:val="001B40C7"/>
    <w:rsid w:val="001B4E95"/>
    <w:rsid w:val="001B5840"/>
    <w:rsid w:val="001D7F6B"/>
    <w:rsid w:val="001E0475"/>
    <w:rsid w:val="001E6246"/>
    <w:rsid w:val="00215F8F"/>
    <w:rsid w:val="002173C2"/>
    <w:rsid w:val="002326F4"/>
    <w:rsid w:val="002373A7"/>
    <w:rsid w:val="00250CF4"/>
    <w:rsid w:val="0025680C"/>
    <w:rsid w:val="002C10CA"/>
    <w:rsid w:val="002C4FEC"/>
    <w:rsid w:val="002C6740"/>
    <w:rsid w:val="002D1C19"/>
    <w:rsid w:val="002D3FBE"/>
    <w:rsid w:val="002D6AE4"/>
    <w:rsid w:val="002F608B"/>
    <w:rsid w:val="00306553"/>
    <w:rsid w:val="0031612C"/>
    <w:rsid w:val="0032091F"/>
    <w:rsid w:val="00323243"/>
    <w:rsid w:val="00326E0F"/>
    <w:rsid w:val="00341F4B"/>
    <w:rsid w:val="00347770"/>
    <w:rsid w:val="00351672"/>
    <w:rsid w:val="00365ED7"/>
    <w:rsid w:val="003775B8"/>
    <w:rsid w:val="00380406"/>
    <w:rsid w:val="00397947"/>
    <w:rsid w:val="003A3799"/>
    <w:rsid w:val="003C4E1A"/>
    <w:rsid w:val="003E0828"/>
    <w:rsid w:val="003F2AFB"/>
    <w:rsid w:val="003F40B2"/>
    <w:rsid w:val="004120B5"/>
    <w:rsid w:val="00413771"/>
    <w:rsid w:val="00414CE1"/>
    <w:rsid w:val="00433045"/>
    <w:rsid w:val="00433452"/>
    <w:rsid w:val="004375FB"/>
    <w:rsid w:val="004706FE"/>
    <w:rsid w:val="00471261"/>
    <w:rsid w:val="00473DB5"/>
    <w:rsid w:val="00494080"/>
    <w:rsid w:val="004A0ED8"/>
    <w:rsid w:val="004A139B"/>
    <w:rsid w:val="004B06FB"/>
    <w:rsid w:val="004B14F1"/>
    <w:rsid w:val="004E44DC"/>
    <w:rsid w:val="004E7745"/>
    <w:rsid w:val="00511E4C"/>
    <w:rsid w:val="00532C9E"/>
    <w:rsid w:val="00560296"/>
    <w:rsid w:val="00563A02"/>
    <w:rsid w:val="00566098"/>
    <w:rsid w:val="00581ECC"/>
    <w:rsid w:val="005B1C29"/>
    <w:rsid w:val="005C29A1"/>
    <w:rsid w:val="005D7353"/>
    <w:rsid w:val="005E07A2"/>
    <w:rsid w:val="005E6BEE"/>
    <w:rsid w:val="005F115E"/>
    <w:rsid w:val="005F1CA5"/>
    <w:rsid w:val="005F2FAF"/>
    <w:rsid w:val="006253A6"/>
    <w:rsid w:val="00631C12"/>
    <w:rsid w:val="006560B4"/>
    <w:rsid w:val="0065725D"/>
    <w:rsid w:val="0067486C"/>
    <w:rsid w:val="00697CA5"/>
    <w:rsid w:val="006E4A96"/>
    <w:rsid w:val="006F6ADE"/>
    <w:rsid w:val="00707580"/>
    <w:rsid w:val="0071769B"/>
    <w:rsid w:val="00720537"/>
    <w:rsid w:val="00721155"/>
    <w:rsid w:val="0072231D"/>
    <w:rsid w:val="007323EC"/>
    <w:rsid w:val="00746CAD"/>
    <w:rsid w:val="00757B61"/>
    <w:rsid w:val="007654E1"/>
    <w:rsid w:val="00770589"/>
    <w:rsid w:val="007D4F42"/>
    <w:rsid w:val="007E7396"/>
    <w:rsid w:val="00836222"/>
    <w:rsid w:val="00836D7A"/>
    <w:rsid w:val="008522EE"/>
    <w:rsid w:val="00864A57"/>
    <w:rsid w:val="00864C68"/>
    <w:rsid w:val="00874D56"/>
    <w:rsid w:val="00880A73"/>
    <w:rsid w:val="00884BFC"/>
    <w:rsid w:val="00884D4B"/>
    <w:rsid w:val="00885CDC"/>
    <w:rsid w:val="008923C9"/>
    <w:rsid w:val="00897CB5"/>
    <w:rsid w:val="008A4E99"/>
    <w:rsid w:val="008C1AFA"/>
    <w:rsid w:val="008C23EE"/>
    <w:rsid w:val="008E2141"/>
    <w:rsid w:val="00933AF4"/>
    <w:rsid w:val="00962E20"/>
    <w:rsid w:val="00991886"/>
    <w:rsid w:val="0099579F"/>
    <w:rsid w:val="009B2B1F"/>
    <w:rsid w:val="009D5382"/>
    <w:rsid w:val="009E5BBA"/>
    <w:rsid w:val="009F2B56"/>
    <w:rsid w:val="00A10449"/>
    <w:rsid w:val="00A12312"/>
    <w:rsid w:val="00A17797"/>
    <w:rsid w:val="00A215D4"/>
    <w:rsid w:val="00A23F14"/>
    <w:rsid w:val="00A335CA"/>
    <w:rsid w:val="00A44273"/>
    <w:rsid w:val="00A47EC1"/>
    <w:rsid w:val="00A52052"/>
    <w:rsid w:val="00A6206A"/>
    <w:rsid w:val="00A6516E"/>
    <w:rsid w:val="00A739FE"/>
    <w:rsid w:val="00AA4227"/>
    <w:rsid w:val="00AB28D4"/>
    <w:rsid w:val="00AE247D"/>
    <w:rsid w:val="00AF16EF"/>
    <w:rsid w:val="00AF3B0D"/>
    <w:rsid w:val="00B272CF"/>
    <w:rsid w:val="00B34AE5"/>
    <w:rsid w:val="00B54920"/>
    <w:rsid w:val="00B55102"/>
    <w:rsid w:val="00B871B5"/>
    <w:rsid w:val="00BB604A"/>
    <w:rsid w:val="00BC7E6B"/>
    <w:rsid w:val="00BE2A9E"/>
    <w:rsid w:val="00BE67DC"/>
    <w:rsid w:val="00C105E1"/>
    <w:rsid w:val="00C16664"/>
    <w:rsid w:val="00C24F7C"/>
    <w:rsid w:val="00C26D06"/>
    <w:rsid w:val="00C32315"/>
    <w:rsid w:val="00C35BC1"/>
    <w:rsid w:val="00C4797A"/>
    <w:rsid w:val="00C51117"/>
    <w:rsid w:val="00C60E30"/>
    <w:rsid w:val="00C662A1"/>
    <w:rsid w:val="00C66B66"/>
    <w:rsid w:val="00C72DD2"/>
    <w:rsid w:val="00C73D73"/>
    <w:rsid w:val="00C770B4"/>
    <w:rsid w:val="00C87DE2"/>
    <w:rsid w:val="00C92561"/>
    <w:rsid w:val="00C9431C"/>
    <w:rsid w:val="00CB08AE"/>
    <w:rsid w:val="00CC1BB4"/>
    <w:rsid w:val="00CE1359"/>
    <w:rsid w:val="00CF5182"/>
    <w:rsid w:val="00D247D4"/>
    <w:rsid w:val="00D34164"/>
    <w:rsid w:val="00D46D19"/>
    <w:rsid w:val="00D713C6"/>
    <w:rsid w:val="00D82D67"/>
    <w:rsid w:val="00DC0C1D"/>
    <w:rsid w:val="00DC730A"/>
    <w:rsid w:val="00DF11C3"/>
    <w:rsid w:val="00DF2E77"/>
    <w:rsid w:val="00DF461D"/>
    <w:rsid w:val="00E11B00"/>
    <w:rsid w:val="00E51062"/>
    <w:rsid w:val="00E56AAB"/>
    <w:rsid w:val="00E76143"/>
    <w:rsid w:val="00E77F44"/>
    <w:rsid w:val="00E90F7F"/>
    <w:rsid w:val="00E93D10"/>
    <w:rsid w:val="00E94B13"/>
    <w:rsid w:val="00EA622F"/>
    <w:rsid w:val="00EB7556"/>
    <w:rsid w:val="00EE02F3"/>
    <w:rsid w:val="00F07162"/>
    <w:rsid w:val="00F1234C"/>
    <w:rsid w:val="00F12F28"/>
    <w:rsid w:val="00F311BA"/>
    <w:rsid w:val="00F374EB"/>
    <w:rsid w:val="00F806CB"/>
    <w:rsid w:val="00F81632"/>
    <w:rsid w:val="00F82586"/>
    <w:rsid w:val="00FA60A9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18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TRALPARA">
    <w:name w:val="NEUTRAL PARA"/>
    <w:rsid w:val="00E56AAB"/>
    <w:pPr>
      <w:spacing w:after="0" w:line="240" w:lineRule="exact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09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09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209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51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51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TRALPARA">
    <w:name w:val="NEUTRAL PARA"/>
    <w:rsid w:val="00E56AAB"/>
    <w:pPr>
      <w:spacing w:after="0" w:line="240" w:lineRule="exact"/>
    </w:pPr>
    <w:rPr>
      <w:rFonts w:ascii="Courier" w:eastAsia="Times New Roman" w:hAnsi="Courier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09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09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209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510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55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C510-E8BC-6F4B-B1C3-B06CCFEA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R.</dc:creator>
  <cp:keywords/>
  <dc:description/>
  <cp:lastModifiedBy>Ren Thomas</cp:lastModifiedBy>
  <cp:revision>25</cp:revision>
  <dcterms:created xsi:type="dcterms:W3CDTF">2013-07-04T09:45:00Z</dcterms:created>
  <dcterms:modified xsi:type="dcterms:W3CDTF">2016-09-20T20:34:00Z</dcterms:modified>
</cp:coreProperties>
</file>